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52E1" w14:textId="77777777" w:rsidR="00C03E2D" w:rsidRDefault="00C03E2D" w:rsidP="00C03E2D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Paxton Cable Meeting Minutes</w:t>
      </w:r>
    </w:p>
    <w:p w14:paraId="78626FE1" w14:textId="77777777" w:rsidR="00C03E2D" w:rsidRDefault="00C03E2D" w:rsidP="00C03E2D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July 21, 2021</w:t>
      </w:r>
    </w:p>
    <w:p w14:paraId="736B0B8A" w14:textId="77777777" w:rsidR="00C03E2D" w:rsidRDefault="00C03E2D" w:rsidP="00C03E2D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A69043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F9402B" w14:textId="423BF654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Present</w:t>
      </w:r>
      <w:r>
        <w:rPr>
          <w:rFonts w:ascii="Arial" w:hAnsi="Arial" w:cs="Arial"/>
          <w:color w:val="000000"/>
          <w:sz w:val="26"/>
          <w:szCs w:val="26"/>
        </w:rPr>
        <w:t>: Carol Rich</w:t>
      </w:r>
      <w:r w:rsidR="00082204">
        <w:rPr>
          <w:rFonts w:ascii="Arial" w:hAnsi="Arial" w:cs="Arial"/>
          <w:color w:val="000000"/>
          <w:sz w:val="26"/>
          <w:szCs w:val="26"/>
        </w:rPr>
        <w:t>es</w:t>
      </w:r>
      <w:r>
        <w:rPr>
          <w:rFonts w:ascii="Arial" w:hAnsi="Arial" w:cs="Arial"/>
          <w:color w:val="000000"/>
          <w:sz w:val="26"/>
          <w:szCs w:val="26"/>
        </w:rPr>
        <w:t xml:space="preserve">, Scott Wilson, Nick Powlovich </w:t>
      </w:r>
    </w:p>
    <w:p w14:paraId="111F85C5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14:paraId="015B895F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Meeting Opened 4:05pm. </w:t>
      </w:r>
    </w:p>
    <w:p w14:paraId="2FB1BAD5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059557F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New Business</w:t>
      </w:r>
    </w:p>
    <w:p w14:paraId="0E31BF7F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14:paraId="258C188C" w14:textId="49248F5E" w:rsidR="00C03E2D" w:rsidRDefault="00C03E2D" w:rsidP="00C03E2D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Approval of April’s Meeting Minutes - </w:t>
      </w:r>
      <w:r>
        <w:rPr>
          <w:rFonts w:ascii="Arial" w:hAnsi="Arial" w:cs="Arial"/>
          <w:color w:val="000000"/>
          <w:sz w:val="26"/>
          <w:szCs w:val="26"/>
        </w:rPr>
        <w:t>Carol 1st, Scott 2nd.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Approved</w:t>
      </w:r>
    </w:p>
    <w:p w14:paraId="0A966930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14:paraId="474DFE00" w14:textId="77777777" w:rsidR="00C03E2D" w:rsidRDefault="00C03E2D" w:rsidP="00C03E2D">
      <w:pPr>
        <w:numPr>
          <w:ilvl w:val="0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Fiscal Year Committee Assignments - </w:t>
      </w:r>
      <w:r>
        <w:rPr>
          <w:rFonts w:ascii="Arial" w:hAnsi="Arial" w:cs="Arial"/>
          <w:color w:val="000000"/>
          <w:sz w:val="26"/>
          <w:szCs w:val="26"/>
        </w:rPr>
        <w:t xml:space="preserve">Carol nominated Nick Powlovich- Chair &amp; Clerk and Scott Wilson - Vice Chair. </w:t>
      </w:r>
      <w:r>
        <w:rPr>
          <w:rFonts w:ascii="Arial" w:hAnsi="Arial" w:cs="Arial"/>
          <w:b/>
          <w:bCs/>
          <w:color w:val="000000"/>
          <w:sz w:val="26"/>
          <w:szCs w:val="26"/>
        </w:rPr>
        <w:t>Approved</w:t>
      </w:r>
    </w:p>
    <w:p w14:paraId="16161C3F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14:paraId="694652FC" w14:textId="77777777" w:rsidR="00C03E2D" w:rsidRDefault="00C03E2D" w:rsidP="00C03E2D">
      <w:pPr>
        <w:numPr>
          <w:ilvl w:val="0"/>
          <w:numId w:val="3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Closed Captioning </w:t>
      </w:r>
      <w:r>
        <w:rPr>
          <w:rFonts w:ascii="Arial" w:hAnsi="Arial" w:cs="Arial"/>
          <w:color w:val="000000"/>
          <w:sz w:val="26"/>
          <w:szCs w:val="26"/>
        </w:rPr>
        <w:t>– Discussed CC options. Selectboard and Finance Board recommended for CC.  Decided live CC is expensive. Alternative is sending broadcast out for CC and playing a few days after. Scott mentioned voice and CC on the same showing is confusing. Workaround would be offering both a live show and a CC one on the website. Alternative is recommending turning the sound down on the CC one.</w:t>
      </w:r>
    </w:p>
    <w:p w14:paraId="49EA6CEE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14:paraId="4161C911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Old Business</w:t>
      </w:r>
    </w:p>
    <w:p w14:paraId="5F6B6C83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72EC78A" w14:textId="77777777" w:rsidR="00C03E2D" w:rsidRDefault="00C03E2D" w:rsidP="00C03E2D">
      <w:pPr>
        <w:numPr>
          <w:ilvl w:val="0"/>
          <w:numId w:val="4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Station Upgrade - </w:t>
      </w:r>
      <w:r>
        <w:rPr>
          <w:rFonts w:ascii="Arial" w:hAnsi="Arial" w:cs="Arial"/>
          <w:color w:val="000000"/>
          <w:sz w:val="26"/>
          <w:szCs w:val="26"/>
        </w:rPr>
        <w:t xml:space="preserve">Last year Tightrope, Cascus and TelVue quotes came in around $65K.  Scott mentioned that the upgrade of live streaming from other towns and public domain content would not be worth the investment. </w:t>
      </w:r>
    </w:p>
    <w:p w14:paraId="18A9CCD5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14:paraId="4523B6BC" w14:textId="77777777" w:rsidR="00C03E2D" w:rsidRDefault="00C03E2D" w:rsidP="00C03E2D">
      <w:pPr>
        <w:numPr>
          <w:ilvl w:val="0"/>
          <w:numId w:val="5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Studio Space - </w:t>
      </w:r>
      <w:r>
        <w:rPr>
          <w:rFonts w:ascii="Arial" w:hAnsi="Arial" w:cs="Arial"/>
          <w:color w:val="000000"/>
          <w:sz w:val="26"/>
          <w:szCs w:val="26"/>
        </w:rPr>
        <w:t>Same discussion.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Not much available. And what is available would be expensive to renovate. i.e Town Hall 2nd floor.</w:t>
      </w:r>
    </w:p>
    <w:p w14:paraId="06261C59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14:paraId="7F1A31D5" w14:textId="77777777" w:rsidR="00C03E2D" w:rsidRDefault="00C03E2D" w:rsidP="00C03E2D">
      <w:pPr>
        <w:numPr>
          <w:ilvl w:val="0"/>
          <w:numId w:val="6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CivicPlus Website Builder -</w:t>
      </w:r>
      <w:r>
        <w:rPr>
          <w:rFonts w:ascii="Arial" w:hAnsi="Arial" w:cs="Arial"/>
          <w:color w:val="000000"/>
          <w:sz w:val="26"/>
          <w:szCs w:val="26"/>
        </w:rPr>
        <w:t xml:space="preserve"> Carol requested an additional $7,421 in addition to the $7,833 already paid by cable.  The $2K yearly fee  for 2021 fees.  The additional payment is a result of the State not reimbursing her request for funding. This will be the final payment going forward.</w:t>
      </w:r>
    </w:p>
    <w:p w14:paraId="2AF6BEBA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14:paraId="56FFB345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A8D45C5" w14:textId="77777777" w:rsidR="00C03E2D" w:rsidRDefault="00C03E2D" w:rsidP="00C03E2D">
      <w:pPr>
        <w:numPr>
          <w:ilvl w:val="0"/>
          <w:numId w:val="7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Meeting adjourned at 5:20pm</w:t>
      </w:r>
    </w:p>
    <w:p w14:paraId="54FA88A4" w14:textId="77777777" w:rsidR="00C03E2D" w:rsidRDefault="00C03E2D" w:rsidP="00C03E2D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14:paraId="30C05059" w14:textId="5B9A918D" w:rsidR="00C03E2D" w:rsidRPr="00C03E2D" w:rsidRDefault="00C03E2D" w:rsidP="00C03E2D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Nick Powlovich - Chair</w:t>
      </w:r>
    </w:p>
    <w:sectPr w:rsidR="00C03E2D" w:rsidRPr="00C0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4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5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6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7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6607824">
    <w:abstractNumId w:val="0"/>
  </w:num>
  <w:num w:numId="2" w16cid:durableId="550651128">
    <w:abstractNumId w:val="1"/>
  </w:num>
  <w:num w:numId="3" w16cid:durableId="594091592">
    <w:abstractNumId w:val="2"/>
  </w:num>
  <w:num w:numId="4" w16cid:durableId="1821459726">
    <w:abstractNumId w:val="3"/>
  </w:num>
  <w:num w:numId="5" w16cid:durableId="1998726274">
    <w:abstractNumId w:val="4"/>
  </w:num>
  <w:num w:numId="6" w16cid:durableId="1136947484">
    <w:abstractNumId w:val="5"/>
  </w:num>
  <w:num w:numId="7" w16cid:durableId="48463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D"/>
    <w:rsid w:val="00082204"/>
    <w:rsid w:val="00C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43A2"/>
  <w15:chartTrackingRefBased/>
  <w15:docId w15:val="{6242ECBC-3210-8B40-9C3D-9783C49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Powlovich</dc:creator>
  <cp:keywords/>
  <dc:description/>
  <cp:lastModifiedBy>Tasca, Robin</cp:lastModifiedBy>
  <cp:revision>2</cp:revision>
  <dcterms:created xsi:type="dcterms:W3CDTF">2022-04-10T13:40:00Z</dcterms:created>
  <dcterms:modified xsi:type="dcterms:W3CDTF">2022-05-19T15:17:00Z</dcterms:modified>
</cp:coreProperties>
</file>