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59F3" w14:textId="77777777" w:rsidR="00D25A2C" w:rsidRDefault="0061020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Town of </w:t>
      </w:r>
      <w:r>
        <w:rPr>
          <w:rFonts w:ascii="Arial" w:eastAsia="Arial" w:hAnsi="Arial" w:cs="Arial"/>
          <w:b/>
          <w:color w:val="000000"/>
        </w:rPr>
        <w:t>Paxton</w:t>
      </w:r>
      <w:r>
        <w:rPr>
          <w:rFonts w:ascii="Arial" w:eastAsia="Arial" w:hAnsi="Arial" w:cs="Arial"/>
          <w:b/>
        </w:rPr>
        <w:t xml:space="preserve">, MA </w:t>
      </w:r>
    </w:p>
    <w:p w14:paraId="25FC59F4" w14:textId="77777777" w:rsidR="00D25A2C" w:rsidRDefault="00610202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Cable Meeting Minutes</w:t>
      </w:r>
    </w:p>
    <w:p w14:paraId="25FC59F5" w14:textId="77777777" w:rsidR="00D25A2C" w:rsidRDefault="00610202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July 13, 2022</w:t>
      </w:r>
    </w:p>
    <w:p w14:paraId="25FC59F6" w14:textId="77777777" w:rsidR="00D25A2C" w:rsidRDefault="00D25A2C">
      <w:pPr>
        <w:ind w:left="2880" w:firstLine="720"/>
        <w:rPr>
          <w:rFonts w:ascii="Arial" w:eastAsia="Arial" w:hAnsi="Arial" w:cs="Arial"/>
          <w:b/>
          <w:color w:val="000000"/>
        </w:rPr>
      </w:pPr>
    </w:p>
    <w:p w14:paraId="25FC59F7" w14:textId="77777777" w:rsidR="00D25A2C" w:rsidRDefault="00D25A2C">
      <w:pPr>
        <w:rPr>
          <w:rFonts w:ascii="Arial" w:eastAsia="Arial" w:hAnsi="Arial" w:cs="Arial"/>
          <w:b/>
          <w:color w:val="000000"/>
        </w:rPr>
      </w:pPr>
    </w:p>
    <w:p w14:paraId="25FC59F8" w14:textId="77777777" w:rsidR="00D25A2C" w:rsidRDefault="0061020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Attendees</w:t>
      </w:r>
      <w:r>
        <w:rPr>
          <w:rFonts w:ascii="Arial" w:eastAsia="Arial" w:hAnsi="Arial" w:cs="Arial"/>
          <w:color w:val="000000"/>
        </w:rPr>
        <w:t xml:space="preserve">: Scott Wilson, Robin Tasca and Nick </w:t>
      </w:r>
      <w:proofErr w:type="spellStart"/>
      <w:r>
        <w:rPr>
          <w:rFonts w:ascii="Arial" w:eastAsia="Arial" w:hAnsi="Arial" w:cs="Arial"/>
          <w:color w:val="000000"/>
        </w:rPr>
        <w:t>Powlovich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25FC59F9" w14:textId="77777777" w:rsidR="00D25A2C" w:rsidRDefault="00610202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Meeting Opened 2:11 pm </w:t>
      </w:r>
    </w:p>
    <w:p w14:paraId="25FC59FA" w14:textId="77777777" w:rsidR="00D25A2C" w:rsidRDefault="00D25A2C">
      <w:pPr>
        <w:rPr>
          <w:rFonts w:ascii="Arial" w:eastAsia="Arial" w:hAnsi="Arial" w:cs="Arial"/>
          <w:b/>
          <w:color w:val="000000"/>
        </w:rPr>
      </w:pPr>
    </w:p>
    <w:p w14:paraId="25FC59FB" w14:textId="77777777" w:rsidR="00D25A2C" w:rsidRDefault="0061020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Old Business</w:t>
      </w:r>
    </w:p>
    <w:p w14:paraId="25FC59FC" w14:textId="77777777" w:rsidR="00D25A2C" w:rsidRDefault="00D25A2C">
      <w:pPr>
        <w:rPr>
          <w:rFonts w:ascii="Arial" w:eastAsia="Arial" w:hAnsi="Arial" w:cs="Arial"/>
          <w:b/>
          <w:color w:val="000000"/>
        </w:rPr>
      </w:pPr>
    </w:p>
    <w:p w14:paraId="25FC59FD" w14:textId="77777777" w:rsidR="00D25A2C" w:rsidRDefault="00610202">
      <w:pPr>
        <w:numPr>
          <w:ilvl w:val="0"/>
          <w:numId w:val="3"/>
        </w:numPr>
        <w:tabs>
          <w:tab w:val="left" w:pos="1080"/>
          <w:tab w:val="left" w:pos="1440"/>
        </w:tabs>
        <w:ind w:left="144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Approval of July 21, 2021 Meeting Minutes - </w:t>
      </w:r>
      <w:r>
        <w:rPr>
          <w:rFonts w:ascii="Arial" w:eastAsia="Arial" w:hAnsi="Arial" w:cs="Arial"/>
          <w:color w:val="000000"/>
        </w:rPr>
        <w:t>Robin 1st, Scott 2</w:t>
      </w:r>
      <w:r>
        <w:rPr>
          <w:rFonts w:ascii="Arial" w:eastAsia="Arial" w:hAnsi="Arial" w:cs="Arial"/>
          <w:color w:val="000000"/>
          <w:vertAlign w:val="superscript"/>
        </w:rPr>
        <w:t>nd</w:t>
      </w:r>
      <w:r>
        <w:rPr>
          <w:rFonts w:ascii="Arial" w:eastAsia="Arial" w:hAnsi="Arial" w:cs="Arial"/>
          <w:color w:val="000000"/>
        </w:rPr>
        <w:t>. -</w:t>
      </w:r>
      <w:r>
        <w:rPr>
          <w:rFonts w:ascii="Arial" w:eastAsia="Arial" w:hAnsi="Arial" w:cs="Arial"/>
          <w:b/>
          <w:color w:val="000000"/>
        </w:rPr>
        <w:t>Approved</w:t>
      </w:r>
    </w:p>
    <w:p w14:paraId="25FC59FE" w14:textId="77777777" w:rsidR="00D25A2C" w:rsidRDefault="00D25A2C">
      <w:pPr>
        <w:tabs>
          <w:tab w:val="left" w:pos="1080"/>
          <w:tab w:val="left" w:pos="1440"/>
        </w:tabs>
        <w:ind w:left="1440"/>
        <w:rPr>
          <w:rFonts w:ascii="Arial" w:eastAsia="Arial" w:hAnsi="Arial" w:cs="Arial"/>
          <w:color w:val="000000"/>
        </w:rPr>
      </w:pPr>
    </w:p>
    <w:p w14:paraId="25FC59FF" w14:textId="77777777" w:rsidR="00D25A2C" w:rsidRDefault="00610202">
      <w:pPr>
        <w:numPr>
          <w:ilvl w:val="0"/>
          <w:numId w:val="3"/>
        </w:numPr>
        <w:tabs>
          <w:tab w:val="left" w:pos="1080"/>
          <w:tab w:val="left" w:pos="1440"/>
        </w:tabs>
        <w:ind w:left="1440" w:hanging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Committee Reorganization – </w:t>
      </w:r>
      <w:r>
        <w:rPr>
          <w:rFonts w:ascii="Arial" w:eastAsia="Arial" w:hAnsi="Arial" w:cs="Arial"/>
          <w:color w:val="000000"/>
        </w:rPr>
        <w:t>Motions made and accepted:</w:t>
      </w:r>
    </w:p>
    <w:p w14:paraId="25FC5A00" w14:textId="77777777" w:rsidR="00D25A2C" w:rsidRDefault="00D25A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FC5A01" w14:textId="77777777" w:rsidR="00D25A2C" w:rsidRDefault="00610202">
      <w:pPr>
        <w:numPr>
          <w:ilvl w:val="0"/>
          <w:numId w:val="2"/>
        </w:numPr>
        <w:tabs>
          <w:tab w:val="left" w:pos="1080"/>
          <w:tab w:val="left" w:pos="14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Nick </w:t>
      </w:r>
      <w:proofErr w:type="spellStart"/>
      <w:r>
        <w:rPr>
          <w:rFonts w:ascii="Arial" w:eastAsia="Arial" w:hAnsi="Arial" w:cs="Arial"/>
          <w:color w:val="000000"/>
        </w:rPr>
        <w:t>Powlovich</w:t>
      </w:r>
      <w:proofErr w:type="spellEnd"/>
      <w:r>
        <w:rPr>
          <w:rFonts w:ascii="Arial" w:eastAsia="Arial" w:hAnsi="Arial" w:cs="Arial"/>
          <w:color w:val="000000"/>
        </w:rPr>
        <w:t xml:space="preserve"> – Chair</w:t>
      </w:r>
    </w:p>
    <w:p w14:paraId="25FC5A02" w14:textId="77777777" w:rsidR="00D25A2C" w:rsidRDefault="00610202">
      <w:pPr>
        <w:numPr>
          <w:ilvl w:val="0"/>
          <w:numId w:val="2"/>
        </w:numPr>
        <w:tabs>
          <w:tab w:val="left" w:pos="1080"/>
          <w:tab w:val="left" w:pos="14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Scott Wilson – Vice Chair</w:t>
      </w:r>
    </w:p>
    <w:p w14:paraId="25FC5A03" w14:textId="4FDCD189" w:rsidR="00D25A2C" w:rsidRDefault="00610202">
      <w:pPr>
        <w:numPr>
          <w:ilvl w:val="0"/>
          <w:numId w:val="2"/>
        </w:numPr>
        <w:tabs>
          <w:tab w:val="left" w:pos="1080"/>
          <w:tab w:val="left" w:pos="14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Robin Tasca</w:t>
      </w:r>
      <w:r>
        <w:rPr>
          <w:rFonts w:ascii="Arial" w:eastAsia="Arial" w:hAnsi="Arial" w:cs="Arial"/>
          <w:color w:val="000000"/>
        </w:rPr>
        <w:t xml:space="preserve"> - Clerk</w:t>
      </w:r>
    </w:p>
    <w:p w14:paraId="25FC5A04" w14:textId="77777777" w:rsidR="00D25A2C" w:rsidRDefault="00D25A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FC5A05" w14:textId="77777777" w:rsidR="00D25A2C" w:rsidRDefault="00610202">
      <w:pPr>
        <w:numPr>
          <w:ilvl w:val="0"/>
          <w:numId w:val="3"/>
        </w:numPr>
        <w:tabs>
          <w:tab w:val="left" w:pos="1080"/>
          <w:tab w:val="left" w:pos="1440"/>
        </w:tabs>
        <w:ind w:left="144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COA Activity Room Wireless Mics &amp; HD camera update buy Nick. The bid is awaiting the MHEC ruling on awarding </w:t>
      </w:r>
      <w:proofErr w:type="spellStart"/>
      <w:r>
        <w:rPr>
          <w:rFonts w:ascii="Arial" w:eastAsia="Arial" w:hAnsi="Arial" w:cs="Arial"/>
          <w:color w:val="000000"/>
        </w:rPr>
        <w:t>Ockers</w:t>
      </w:r>
      <w:proofErr w:type="spellEnd"/>
      <w:r>
        <w:rPr>
          <w:rFonts w:ascii="Arial" w:eastAsia="Arial" w:hAnsi="Arial" w:cs="Arial"/>
          <w:color w:val="000000"/>
        </w:rPr>
        <w:t xml:space="preserve"> their quote. </w:t>
      </w:r>
    </w:p>
    <w:p w14:paraId="25FC5A06" w14:textId="77777777" w:rsidR="00D25A2C" w:rsidRDefault="00D25A2C">
      <w:pPr>
        <w:tabs>
          <w:tab w:val="left" w:pos="1080"/>
          <w:tab w:val="left" w:pos="1440"/>
        </w:tabs>
        <w:ind w:left="1440"/>
        <w:rPr>
          <w:rFonts w:ascii="Arial" w:eastAsia="Arial" w:hAnsi="Arial" w:cs="Arial"/>
          <w:color w:val="000000"/>
        </w:rPr>
      </w:pPr>
    </w:p>
    <w:p w14:paraId="25FC5A07" w14:textId="77777777" w:rsidR="00D25A2C" w:rsidRDefault="00610202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New Business</w:t>
      </w:r>
    </w:p>
    <w:p w14:paraId="25FC5A08" w14:textId="77777777" w:rsidR="00D25A2C" w:rsidRDefault="00D25A2C">
      <w:pPr>
        <w:tabs>
          <w:tab w:val="left" w:pos="1080"/>
          <w:tab w:val="left" w:pos="1440"/>
        </w:tabs>
        <w:rPr>
          <w:rFonts w:ascii="Arial" w:eastAsia="Arial" w:hAnsi="Arial" w:cs="Arial"/>
          <w:color w:val="000000"/>
        </w:rPr>
      </w:pPr>
    </w:p>
    <w:p w14:paraId="25FC5A09" w14:textId="77777777" w:rsidR="00D25A2C" w:rsidRDefault="00610202">
      <w:pPr>
        <w:numPr>
          <w:ilvl w:val="0"/>
          <w:numId w:val="3"/>
        </w:numPr>
        <w:tabs>
          <w:tab w:val="left" w:pos="1080"/>
          <w:tab w:val="left" w:pos="1440"/>
        </w:tabs>
        <w:ind w:left="144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Station Manager Raise</w:t>
      </w:r>
      <w:r>
        <w:rPr>
          <w:rFonts w:ascii="Arial" w:eastAsia="Arial" w:hAnsi="Arial" w:cs="Arial"/>
          <w:color w:val="000000"/>
        </w:rPr>
        <w:t xml:space="preserve"> – Nick proposed raising Scott’s monthly stipend a for running the station and managing th</w:t>
      </w:r>
      <w:r>
        <w:rPr>
          <w:rFonts w:ascii="Arial" w:eastAsia="Arial" w:hAnsi="Arial" w:cs="Arial"/>
          <w:color w:val="000000"/>
        </w:rPr>
        <w:t xml:space="preserve">e COA studio space. Robin recommended $200 after checking similar positions in the area. Pay range from $40 </w:t>
      </w:r>
      <w:proofErr w:type="spellStart"/>
      <w:r>
        <w:rPr>
          <w:rFonts w:ascii="Arial" w:eastAsia="Arial" w:hAnsi="Arial" w:cs="Arial"/>
          <w:color w:val="000000"/>
        </w:rPr>
        <w:t>ah</w:t>
      </w:r>
      <w:proofErr w:type="spellEnd"/>
      <w:r>
        <w:rPr>
          <w:rFonts w:ascii="Arial" w:eastAsia="Arial" w:hAnsi="Arial" w:cs="Arial"/>
          <w:color w:val="000000"/>
        </w:rPr>
        <w:t xml:space="preserve"> hour to $35K a year. However, with the upcoming Cable Contract negotiations</w:t>
      </w:r>
      <w:r>
        <w:rPr>
          <w:rFonts w:ascii="Arial" w:eastAsia="Arial" w:hAnsi="Arial" w:cs="Arial"/>
          <w:color w:val="000000"/>
          <w:u w:val="single"/>
        </w:rPr>
        <w:t>, and</w:t>
      </w:r>
      <w:r>
        <w:rPr>
          <w:rFonts w:ascii="Arial" w:eastAsia="Arial" w:hAnsi="Arial" w:cs="Arial"/>
          <w:color w:val="000000"/>
        </w:rPr>
        <w:t xml:space="preserve"> not knowing if the cable income will go down, up or out. It was </w:t>
      </w:r>
      <w:r>
        <w:rPr>
          <w:rFonts w:ascii="Arial" w:eastAsia="Arial" w:hAnsi="Arial" w:cs="Arial"/>
          <w:color w:val="000000"/>
        </w:rPr>
        <w:t xml:space="preserve">agreed upon that the salary be increased $100 a month until we have an idea of the direction.  </w:t>
      </w:r>
      <w:r>
        <w:rPr>
          <w:rFonts w:ascii="Arial" w:eastAsia="Arial" w:hAnsi="Arial" w:cs="Arial"/>
          <w:color w:val="000000"/>
          <w:u w:val="single"/>
        </w:rPr>
        <w:t>Scott will keep track of his time for reference.</w:t>
      </w:r>
    </w:p>
    <w:p w14:paraId="25FC5A0A" w14:textId="77777777" w:rsidR="00D25A2C" w:rsidRDefault="00610202">
      <w:pPr>
        <w:tabs>
          <w:tab w:val="left" w:pos="1080"/>
          <w:tab w:val="left" w:pos="1440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5FC5A0B" w14:textId="77777777" w:rsidR="00D25A2C" w:rsidRDefault="00610202">
      <w:pPr>
        <w:numPr>
          <w:ilvl w:val="0"/>
          <w:numId w:val="3"/>
        </w:numPr>
        <w:tabs>
          <w:tab w:val="left" w:pos="1080"/>
          <w:tab w:val="left" w:pos="1440"/>
        </w:tabs>
        <w:ind w:left="144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Communication Exchanges with BOS.</w:t>
      </w:r>
      <w:r>
        <w:rPr>
          <w:rFonts w:ascii="Arial" w:eastAsia="Arial" w:hAnsi="Arial" w:cs="Arial"/>
          <w:b/>
          <w:color w:val="000000"/>
        </w:rPr>
        <w:t xml:space="preserve"> 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Robin asked if the selectboard liaison, Kurt </w:t>
      </w:r>
      <w:proofErr w:type="spellStart"/>
      <w:r>
        <w:rPr>
          <w:rFonts w:ascii="Arial" w:eastAsia="Arial" w:hAnsi="Arial" w:cs="Arial"/>
          <w:color w:val="000000"/>
        </w:rPr>
        <w:t>Huehls</w:t>
      </w:r>
      <w:proofErr w:type="spellEnd"/>
      <w:r>
        <w:rPr>
          <w:rFonts w:ascii="Arial" w:eastAsia="Arial" w:hAnsi="Arial" w:cs="Arial"/>
          <w:color w:val="000000"/>
        </w:rPr>
        <w:t xml:space="preserve"> was invited to our meeting. He was not, i</w:t>
      </w:r>
      <w:r>
        <w:rPr>
          <w:rFonts w:ascii="Arial" w:eastAsia="Arial" w:hAnsi="Arial" w:cs="Arial"/>
        </w:rPr>
        <w:t>t is not something the Committee has done in the past. Robin recommended as a best practice we should invite our selectboard liaison and if he attends, he does. We</w:t>
      </w:r>
      <w:r>
        <w:rPr>
          <w:rFonts w:ascii="Arial" w:eastAsia="Arial" w:hAnsi="Arial" w:cs="Arial"/>
        </w:rPr>
        <w:t xml:space="preserve"> will do this moving forward. Robin also asked if there is any correspondence that should be added to the cable website section, the last </w:t>
      </w:r>
      <w:r>
        <w:rPr>
          <w:rFonts w:ascii="Arial" w:eastAsia="Arial" w:hAnsi="Arial" w:cs="Arial"/>
          <w:color w:val="000000"/>
        </w:rPr>
        <w:t xml:space="preserve">Spectrum-Charter correspondence </w:t>
      </w:r>
      <w:r>
        <w:rPr>
          <w:rFonts w:ascii="Arial" w:eastAsia="Arial" w:hAnsi="Arial" w:cs="Arial"/>
        </w:rPr>
        <w:t xml:space="preserve">is from </w:t>
      </w:r>
      <w:r>
        <w:rPr>
          <w:rFonts w:ascii="Arial" w:eastAsia="Arial" w:hAnsi="Arial" w:cs="Arial"/>
          <w:color w:val="000000"/>
        </w:rPr>
        <w:t xml:space="preserve">2019. It was said the BOS </w:t>
      </w:r>
      <w:r>
        <w:rPr>
          <w:rFonts w:ascii="Arial" w:eastAsia="Arial" w:hAnsi="Arial" w:cs="Arial"/>
        </w:rPr>
        <w:t xml:space="preserve">receives the communication. Robin will reach out to </w:t>
      </w:r>
      <w:r>
        <w:rPr>
          <w:rFonts w:ascii="Arial" w:eastAsia="Arial" w:hAnsi="Arial" w:cs="Arial"/>
        </w:rPr>
        <w:t xml:space="preserve">BOS (Donna Parsons) and see if there is any recent correspondence that should be added. </w:t>
      </w:r>
    </w:p>
    <w:p w14:paraId="25FC5A0C" w14:textId="77777777" w:rsidR="00D25A2C" w:rsidRDefault="00D25A2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5FC5A0D" w14:textId="77777777" w:rsidR="00D25A2C" w:rsidRDefault="00610202">
      <w:pPr>
        <w:numPr>
          <w:ilvl w:val="0"/>
          <w:numId w:val="3"/>
        </w:numPr>
        <w:tabs>
          <w:tab w:val="left" w:pos="1080"/>
          <w:tab w:val="left" w:pos="1440"/>
        </w:tabs>
        <w:ind w:left="144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Cable Survey - </w:t>
      </w:r>
      <w:r>
        <w:rPr>
          <w:rFonts w:ascii="Arial" w:eastAsia="Arial" w:hAnsi="Arial" w:cs="Arial"/>
          <w:color w:val="000000"/>
        </w:rPr>
        <w:t>Discussion on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whether or not we need a public survey prior to 9/2023 C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color w:val="000000"/>
        </w:rPr>
        <w:t xml:space="preserve"> contract negotiations. Robin referred to the PLMD’s </w:t>
      </w:r>
      <w:r>
        <w:rPr>
          <w:rFonts w:ascii="Arial" w:eastAsia="Arial" w:hAnsi="Arial" w:cs="Arial"/>
          <w:color w:val="000000"/>
        </w:rPr>
        <w:lastRenderedPageBreak/>
        <w:t>survey on internet</w:t>
      </w:r>
      <w:r>
        <w:rPr>
          <w:rFonts w:ascii="Arial" w:eastAsia="Arial" w:hAnsi="Arial" w:cs="Arial"/>
        </w:rPr>
        <w:t>/TV pr</w:t>
      </w:r>
      <w:r>
        <w:rPr>
          <w:rFonts w:ascii="Arial" w:eastAsia="Arial" w:hAnsi="Arial" w:cs="Arial"/>
        </w:rPr>
        <w:t>ograming use</w:t>
      </w:r>
      <w:r>
        <w:rPr>
          <w:rFonts w:ascii="Arial" w:eastAsia="Arial" w:hAnsi="Arial" w:cs="Arial"/>
          <w:color w:val="000000"/>
        </w:rPr>
        <w:t>. What happens if we negotiate a new 10-year contract with Spectrum-Charter and the Light Department offers b</w:t>
      </w:r>
      <w:r>
        <w:rPr>
          <w:rFonts w:ascii="Arial" w:eastAsia="Arial" w:hAnsi="Arial" w:cs="Arial"/>
        </w:rPr>
        <w:t xml:space="preserve">roadband internet that effectively kicks Spectrum-Charter out of town? </w:t>
      </w:r>
      <w:r>
        <w:rPr>
          <w:rFonts w:ascii="Arial" w:eastAsia="Arial" w:hAnsi="Arial" w:cs="Arial"/>
          <w:color w:val="000000"/>
        </w:rPr>
        <w:t>Committee agreed to have a meeting with Tara the PLMD manager to</w:t>
      </w:r>
      <w:r>
        <w:rPr>
          <w:rFonts w:ascii="Arial" w:eastAsia="Arial" w:hAnsi="Arial" w:cs="Arial"/>
          <w:color w:val="000000"/>
        </w:rPr>
        <w:t xml:space="preserve"> discuss their future plans.</w:t>
      </w:r>
    </w:p>
    <w:p w14:paraId="25FC5A0E" w14:textId="77777777" w:rsidR="00D25A2C" w:rsidRDefault="00D25A2C">
      <w:pPr>
        <w:tabs>
          <w:tab w:val="left" w:pos="1080"/>
          <w:tab w:val="left" w:pos="1440"/>
        </w:tabs>
        <w:ind w:left="1440"/>
        <w:rPr>
          <w:rFonts w:ascii="Arial" w:eastAsia="Arial" w:hAnsi="Arial" w:cs="Arial"/>
          <w:color w:val="000000"/>
        </w:rPr>
      </w:pPr>
    </w:p>
    <w:p w14:paraId="25FC5A0F" w14:textId="77777777" w:rsidR="00D25A2C" w:rsidRDefault="00610202">
      <w:pPr>
        <w:numPr>
          <w:ilvl w:val="0"/>
          <w:numId w:val="1"/>
        </w:numPr>
        <w:tabs>
          <w:tab w:val="left" w:pos="1080"/>
          <w:tab w:val="left" w:pos="1440"/>
        </w:tabs>
        <w:ind w:left="144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Bill August Attorney </w:t>
      </w:r>
      <w:r>
        <w:rPr>
          <w:rFonts w:ascii="Arial" w:eastAsia="Arial" w:hAnsi="Arial" w:cs="Arial"/>
          <w:color w:val="000000"/>
        </w:rPr>
        <w:t>– As per the committee’s decision in April’s meeting, and the Town’s Administrator’s direction, Nick reached out to the attorney. Bill is handling several Public Access towns in negotiating with Spectrum-C</w:t>
      </w:r>
      <w:r>
        <w:rPr>
          <w:rFonts w:ascii="Arial" w:eastAsia="Arial" w:hAnsi="Arial" w:cs="Arial"/>
          <w:color w:val="000000"/>
        </w:rPr>
        <w:t>harter.  For example: Holden is six months past their contract end date. They continue to receive the same amount as the old contract.  The cost of Bill’s fee is $200 an hour with an estimated 5-hours a month. It was decided that we would hold off hiring a</w:t>
      </w:r>
      <w:r>
        <w:rPr>
          <w:rFonts w:ascii="Arial" w:eastAsia="Arial" w:hAnsi="Arial" w:cs="Arial"/>
          <w:color w:val="000000"/>
        </w:rPr>
        <w:t>n attorney until we have more insight as to what the PLMD is working on.</w:t>
      </w:r>
    </w:p>
    <w:p w14:paraId="25FC5A10" w14:textId="77777777" w:rsidR="00D25A2C" w:rsidRDefault="006102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</w:p>
    <w:p w14:paraId="25FC5A11" w14:textId="77777777" w:rsidR="00D25A2C" w:rsidRDefault="00610202">
      <w:pPr>
        <w:numPr>
          <w:ilvl w:val="0"/>
          <w:numId w:val="1"/>
        </w:numPr>
        <w:tabs>
          <w:tab w:val="left" w:pos="1080"/>
          <w:tab w:val="left" w:pos="1440"/>
        </w:tabs>
        <w:ind w:left="144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Studio Location Space - </w:t>
      </w:r>
      <w:r>
        <w:rPr>
          <w:rFonts w:ascii="Arial" w:eastAsia="Arial" w:hAnsi="Arial" w:cs="Arial"/>
          <w:color w:val="000000"/>
        </w:rPr>
        <w:t xml:space="preserve">Does the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color w:val="000000"/>
        </w:rPr>
        <w:t>ight Department have studio space? This can be discussed during the meeting with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ra. Robin mentioned the old school </w:t>
      </w:r>
      <w:r>
        <w:rPr>
          <w:rFonts w:ascii="Arial" w:eastAsia="Arial" w:hAnsi="Arial" w:cs="Arial"/>
        </w:rPr>
        <w:t>basement adjacent rooms</w:t>
      </w:r>
      <w:r>
        <w:rPr>
          <w:rFonts w:ascii="Arial" w:eastAsia="Arial" w:hAnsi="Arial" w:cs="Arial"/>
          <w:color w:val="000000"/>
        </w:rPr>
        <w:t xml:space="preserve"> as a possible studio.  Unfortunately, the condition of the space would necessitate a major renovation. – Tabled un</w:t>
      </w:r>
      <w:r>
        <w:rPr>
          <w:rFonts w:ascii="Arial" w:eastAsia="Arial" w:hAnsi="Arial" w:cs="Arial"/>
          <w:color w:val="000000"/>
        </w:rPr>
        <w:t>til after site visit by Nick.</w:t>
      </w:r>
    </w:p>
    <w:p w14:paraId="25FC5A12" w14:textId="77777777" w:rsidR="00D25A2C" w:rsidRDefault="00D25A2C">
      <w:pPr>
        <w:rPr>
          <w:rFonts w:ascii="Arial" w:eastAsia="Arial" w:hAnsi="Arial" w:cs="Arial"/>
          <w:color w:val="000000"/>
        </w:rPr>
      </w:pPr>
    </w:p>
    <w:p w14:paraId="25FC5A13" w14:textId="77777777" w:rsidR="00D25A2C" w:rsidRDefault="00D25A2C">
      <w:pPr>
        <w:tabs>
          <w:tab w:val="left" w:pos="1080"/>
          <w:tab w:val="left" w:pos="1440"/>
        </w:tabs>
        <w:ind w:left="1440"/>
        <w:rPr>
          <w:rFonts w:ascii="Arial" w:eastAsia="Arial" w:hAnsi="Arial" w:cs="Arial"/>
          <w:color w:val="000000"/>
        </w:rPr>
      </w:pPr>
    </w:p>
    <w:p w14:paraId="25FC5A14" w14:textId="77777777" w:rsidR="00D25A2C" w:rsidRDefault="00610202">
      <w:pPr>
        <w:tabs>
          <w:tab w:val="left" w:pos="1080"/>
          <w:tab w:val="left" w:pos="14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Meeting adjourned at 3:20 pm</w:t>
      </w:r>
    </w:p>
    <w:p w14:paraId="25FC5A15" w14:textId="77777777" w:rsidR="00D25A2C" w:rsidRDefault="00D25A2C">
      <w:pPr>
        <w:rPr>
          <w:rFonts w:ascii="Arial" w:eastAsia="Arial" w:hAnsi="Arial" w:cs="Arial"/>
          <w:b/>
          <w:color w:val="000000"/>
        </w:rPr>
      </w:pPr>
    </w:p>
    <w:p w14:paraId="25FC5A16" w14:textId="77777777" w:rsidR="00D25A2C" w:rsidRDefault="0061020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Respectively: </w:t>
      </w:r>
    </w:p>
    <w:p w14:paraId="25FC5A17" w14:textId="77777777" w:rsidR="00D25A2C" w:rsidRDefault="006102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Nick </w:t>
      </w:r>
      <w:proofErr w:type="spellStart"/>
      <w:r>
        <w:rPr>
          <w:rFonts w:ascii="Arial" w:eastAsia="Arial" w:hAnsi="Arial" w:cs="Arial"/>
          <w:color w:val="000000"/>
        </w:rPr>
        <w:t>Powlovich</w:t>
      </w:r>
      <w:proofErr w:type="spellEnd"/>
      <w:r>
        <w:rPr>
          <w:rFonts w:ascii="Arial" w:eastAsia="Arial" w:hAnsi="Arial" w:cs="Arial"/>
          <w:color w:val="000000"/>
        </w:rPr>
        <w:t xml:space="preserve"> - Chair</w:t>
      </w:r>
    </w:p>
    <w:sectPr w:rsidR="00D25A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3A1"/>
    <w:multiLevelType w:val="multilevel"/>
    <w:tmpl w:val="1E30662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D1253AE"/>
    <w:multiLevelType w:val="multilevel"/>
    <w:tmpl w:val="0CD6A87C"/>
    <w:lvl w:ilvl="0">
      <w:start w:val="7"/>
      <w:numFmt w:val="upp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A00215F"/>
    <w:multiLevelType w:val="multilevel"/>
    <w:tmpl w:val="BEEA9B14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79920573">
    <w:abstractNumId w:val="1"/>
  </w:num>
  <w:num w:numId="2" w16cid:durableId="764112073">
    <w:abstractNumId w:val="0"/>
  </w:num>
  <w:num w:numId="3" w16cid:durableId="1819763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2C"/>
    <w:rsid w:val="00610202"/>
    <w:rsid w:val="00D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59F3"/>
  <w15:docId w15:val="{CE07B3DF-DDE7-4C8C-92DA-41E2EA1A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Tasca, Robin</cp:lastModifiedBy>
  <cp:revision>2</cp:revision>
  <dcterms:created xsi:type="dcterms:W3CDTF">2022-08-23T20:08:00Z</dcterms:created>
  <dcterms:modified xsi:type="dcterms:W3CDTF">2022-08-23T20:09:00Z</dcterms:modified>
</cp:coreProperties>
</file>